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FF55FB" w:rsidRPr="007D67CD" w:rsidTr="007F045A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FF55FB" w:rsidRPr="007D67CD" w:rsidRDefault="00FF55FB" w:rsidP="007F045A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MX" w:eastAsia="es-MX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FF55FB" w:rsidRPr="007D67CD" w:rsidRDefault="00FF55FB" w:rsidP="007F045A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2012-2013                    </w:t>
            </w:r>
          </w:p>
          <w:p w:rsidR="00FF55FB" w:rsidRPr="007D67CD" w:rsidRDefault="00FF55FB" w:rsidP="007F045A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FF55FB" w:rsidRPr="00A7565C" w:rsidTr="007F045A">
        <w:trPr>
          <w:trHeight w:val="105"/>
        </w:trPr>
        <w:tc>
          <w:tcPr>
            <w:tcW w:w="1694" w:type="dxa"/>
            <w:gridSpan w:val="2"/>
          </w:tcPr>
          <w:p w:rsidR="00FF55FB" w:rsidRPr="00A7565C" w:rsidRDefault="00FF55FB" w:rsidP="007F045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FF55FB" w:rsidRDefault="00FF55FB" w:rsidP="007F045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How The World Works</w:t>
            </w:r>
          </w:p>
          <w:p w:rsidR="005C5F22" w:rsidRPr="00A7565C" w:rsidRDefault="005C5F22" w:rsidP="007F045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Maps and Patterns</w:t>
            </w:r>
          </w:p>
        </w:tc>
        <w:tc>
          <w:tcPr>
            <w:tcW w:w="4555" w:type="dxa"/>
            <w:gridSpan w:val="5"/>
          </w:tcPr>
          <w:p w:rsidR="00FF55FB" w:rsidRPr="00A7565C" w:rsidRDefault="00A11791" w:rsidP="007F045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F55FB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FF55FB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F55FB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FF55FB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FF55FB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55F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FF55F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FF55FB" w:rsidRPr="00A7565C" w:rsidTr="007F045A">
        <w:trPr>
          <w:trHeight w:val="414"/>
        </w:trPr>
        <w:tc>
          <w:tcPr>
            <w:tcW w:w="1411" w:type="dxa"/>
            <w:vMerge w:val="restart"/>
          </w:tcPr>
          <w:p w:rsidR="00FF55FB" w:rsidRPr="00A7565C" w:rsidRDefault="00FF55FB" w:rsidP="007F045A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FF55FB" w:rsidRPr="00A7565C" w:rsidRDefault="00FF55FB" w:rsidP="007F045A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FF55FB" w:rsidRPr="00A7565C" w:rsidRDefault="00A11791" w:rsidP="007F045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17"/>
            <w:r w:rsidR="00FF55FB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FF55FB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FF55FB" w:rsidRPr="00A7565C" w:rsidRDefault="00A11791" w:rsidP="007F045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="00FF55FB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FF55FB">
              <w:rPr>
                <w:rFonts w:ascii="Verdana" w:hAnsi="Verdana"/>
                <w:sz w:val="16"/>
                <w:szCs w:val="16"/>
              </w:rPr>
              <w:t>Kina</w:t>
            </w:r>
            <w:r w:rsidR="00FF55FB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FF55FB" w:rsidRPr="00A7565C" w:rsidRDefault="00A11791" w:rsidP="007F045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FF55FB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="00FF55FB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FF55FB" w:rsidRPr="00A7565C" w:rsidRDefault="00FF55FB" w:rsidP="007F045A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FF55FB" w:rsidRPr="00A7565C" w:rsidRDefault="00FF55FB" w:rsidP="007F045A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FF55FB" w:rsidRPr="00A7565C" w:rsidRDefault="00FF55FB" w:rsidP="007F045A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FF55FB" w:rsidRPr="00A7565C" w:rsidRDefault="00A11791" w:rsidP="007F045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="00FF55FB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FF55FB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FF55FB" w:rsidRPr="00A7565C" w:rsidRDefault="00A11791" w:rsidP="007F045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21"/>
            <w:r w:rsidR="00FF55F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FF55FB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FF55FB" w:rsidRPr="00A7565C" w:rsidRDefault="00A11791" w:rsidP="007F045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="00FF55FB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FF55FB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FF55FB" w:rsidRPr="00A7565C" w:rsidRDefault="00A11791" w:rsidP="007F045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="00FF55FB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FF55FB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FF55FB" w:rsidRPr="00A7565C" w:rsidRDefault="00FF55FB" w:rsidP="007F045A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FF55FB" w:rsidRPr="00B57B1C" w:rsidRDefault="00FF55FB" w:rsidP="007F045A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FF55FB" w:rsidRDefault="00FF55FB" w:rsidP="007F045A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FF55FB" w:rsidRPr="00517BEB" w:rsidRDefault="00FF55FB" w:rsidP="007F045A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11791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11791">
              <w:rPr>
                <w:rFonts w:ascii="Verdana" w:hAnsi="Verdana"/>
                <w:b/>
                <w:sz w:val="20"/>
                <w:szCs w:val="20"/>
              </w:rPr>
            </w:r>
            <w:r w:rsidR="00A11791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A11791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 w:rsidR="00A11791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11791">
              <w:rPr>
                <w:rFonts w:ascii="Verdana" w:hAnsi="Verdana"/>
                <w:b/>
                <w:sz w:val="20"/>
                <w:szCs w:val="20"/>
              </w:rPr>
            </w:r>
            <w:r w:rsidR="00A11791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A11791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A11791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11791">
              <w:rPr>
                <w:rFonts w:ascii="Verdana" w:hAnsi="Verdana"/>
                <w:b/>
                <w:sz w:val="20"/>
                <w:szCs w:val="20"/>
              </w:rPr>
            </w:r>
            <w:r w:rsidR="00A11791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A11791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FF55FB" w:rsidRPr="00A7565C" w:rsidTr="007F045A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FF55FB" w:rsidRPr="00A7565C" w:rsidRDefault="00FF55FB" w:rsidP="007F045A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FF55FB" w:rsidRPr="00A7565C" w:rsidRDefault="00FF55FB" w:rsidP="007F045A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FF55FB" w:rsidRDefault="00A11791" w:rsidP="007F045A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0" w:name="Casilla24"/>
            <w:r w:rsidR="00FF55F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FF55FB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FF55FB" w:rsidRDefault="00A11791" w:rsidP="007F045A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="00FF55FB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FF55FB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FF55FB" w:rsidRDefault="00A11791" w:rsidP="007F045A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6"/>
            <w:r w:rsidR="00FF55FB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FF55FB">
              <w:rPr>
                <w:rFonts w:ascii="Verdana" w:hAnsi="Verdana"/>
                <w:sz w:val="16"/>
                <w:szCs w:val="16"/>
              </w:rPr>
              <w:t>Kina</w:t>
            </w:r>
            <w:r w:rsidR="00FF55FB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FF55FB" w:rsidRDefault="00A11791" w:rsidP="007F045A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F55F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FF55FB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FF55FB" w:rsidRPr="00A7565C" w:rsidRDefault="00FF55FB" w:rsidP="007F045A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FF55FB" w:rsidRPr="00A7565C" w:rsidRDefault="00A11791" w:rsidP="007F045A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55FB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FF55FB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FF55FB" w:rsidRPr="00A7565C" w:rsidRDefault="00A11791" w:rsidP="007F045A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55FB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FF55FB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FF55FB" w:rsidRPr="00A7565C" w:rsidRDefault="00A11791" w:rsidP="007F045A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F55FB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FF55FB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FF55FB" w:rsidRPr="00A7565C" w:rsidRDefault="00A11791" w:rsidP="007F045A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55FB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FF55FB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FF55FB" w:rsidRPr="00A7565C" w:rsidRDefault="00FF55FB" w:rsidP="007F045A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FF55FB" w:rsidRPr="00A7565C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5" w:name="Casilla7"/>
          <w:p w:rsidR="00FF55FB" w:rsidRPr="00A7565C" w:rsidRDefault="00A11791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55FB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FF55FB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FF55FB" w:rsidRPr="00A7565C" w:rsidRDefault="00A11791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="00FF55FB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FF55FB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FF55FB" w:rsidRPr="00A7565C" w:rsidRDefault="00A11791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="00FF55FB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FF55FB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FF55FB" w:rsidRPr="00A7565C" w:rsidRDefault="00A11791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0"/>
            <w:r w:rsidR="00FF55FB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FF55FB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FF55FB" w:rsidRPr="00A7565C" w:rsidRDefault="00A11791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="00FF55FB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FF55FB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FF55FB" w:rsidRPr="00A7565C" w:rsidRDefault="00FF55FB" w:rsidP="007F045A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11791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11791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11791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11791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FF55FB" w:rsidRPr="00A7565C" w:rsidRDefault="00FF55FB" w:rsidP="007F045A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FF55FB" w:rsidRPr="00A7565C" w:rsidRDefault="00A11791" w:rsidP="007F045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="00FF55FB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FF55FB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FF55FB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FF55FB" w:rsidRPr="00A7565C" w:rsidRDefault="00A11791" w:rsidP="007F045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="00FF55FB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FF55FB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FF55FB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3" w:name="Casilla14"/>
          <w:p w:rsidR="00FF55FB" w:rsidRPr="00A7565C" w:rsidRDefault="00A11791" w:rsidP="007F045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55F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FF55FB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FF55FB" w:rsidRPr="00A7565C" w:rsidRDefault="00A11791" w:rsidP="007F045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5"/>
            <w:r w:rsidR="00FF55FB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FF55FB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FF55FB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FF55FB" w:rsidRPr="00A7565C" w:rsidRDefault="00A11791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="00FF55FB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="00FF55FB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FF55FB" w:rsidRPr="00A7565C" w:rsidRDefault="00FF55FB" w:rsidP="007F045A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11791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11791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11791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11791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FF55FB" w:rsidRPr="00A7565C" w:rsidTr="007F045A">
        <w:trPr>
          <w:trHeight w:val="1248"/>
        </w:trPr>
        <w:tc>
          <w:tcPr>
            <w:tcW w:w="6094" w:type="dxa"/>
            <w:gridSpan w:val="6"/>
          </w:tcPr>
          <w:p w:rsidR="00FF55FB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FF55FB" w:rsidRDefault="00FF55FB" w:rsidP="007F045A">
            <w:pPr>
              <w:pStyle w:val="Sinespaciad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-Draws</w:t>
            </w:r>
            <w:r w:rsidRPr="004B7C69">
              <w:rPr>
                <w:sz w:val="20"/>
                <w:szCs w:val="20"/>
                <w:lang w:val="en-US"/>
              </w:rPr>
              <w:t xml:space="preserve"> simple maps with ref</w:t>
            </w:r>
            <w:r>
              <w:rPr>
                <w:sz w:val="20"/>
                <w:szCs w:val="20"/>
                <w:lang w:val="en-US"/>
              </w:rPr>
              <w:t>erences (Starting point-ending point)</w:t>
            </w:r>
          </w:p>
          <w:p w:rsidR="00FF55FB" w:rsidRPr="00142553" w:rsidRDefault="00FF55FB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Pr="002A74C8">
              <w:rPr>
                <w:sz w:val="20"/>
                <w:szCs w:val="20"/>
                <w:lang w:val="en-US"/>
              </w:rPr>
              <w:t xml:space="preserve"> Makes graphic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2A74C8">
              <w:rPr>
                <w:sz w:val="20"/>
                <w:szCs w:val="20"/>
                <w:lang w:val="en-US"/>
              </w:rPr>
              <w:t>representation of patterns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FF55FB">
              <w:rPr>
                <w:sz w:val="20"/>
                <w:szCs w:val="20"/>
                <w:lang w:val="en-US"/>
              </w:rPr>
              <w:t xml:space="preserve">both left and right </w:t>
            </w:r>
            <w:r w:rsidRPr="002A74C8">
              <w:rPr>
                <w:sz w:val="20"/>
                <w:szCs w:val="20"/>
                <w:lang w:val="en-US"/>
              </w:rPr>
              <w:t>with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2A74C8">
              <w:rPr>
                <w:sz w:val="20"/>
                <w:szCs w:val="20"/>
                <w:lang w:val="en-US"/>
              </w:rPr>
              <w:t>4 objects, using at least three variable</w:t>
            </w:r>
            <w:r>
              <w:rPr>
                <w:sz w:val="20"/>
                <w:szCs w:val="20"/>
                <w:lang w:val="en-US"/>
              </w:rPr>
              <w:t>s color</w:t>
            </w:r>
            <w:r w:rsidRPr="00FF55FB">
              <w:rPr>
                <w:sz w:val="20"/>
                <w:szCs w:val="20"/>
                <w:lang w:val="en-US"/>
              </w:rPr>
              <w:t>, shape and size</w:t>
            </w:r>
            <w:r w:rsidRPr="002A74C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105" w:type="dxa"/>
            <w:gridSpan w:val="6"/>
          </w:tcPr>
          <w:p w:rsidR="00FF55FB" w:rsidRPr="00B57B1C" w:rsidRDefault="00FF55FB" w:rsidP="006733E2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6733E2">
              <w:rPr>
                <w:rFonts w:ascii="Verdana" w:hAnsi="Verdana"/>
                <w:sz w:val="16"/>
                <w:szCs w:val="16"/>
              </w:rPr>
              <w:t>Observing</w:t>
            </w:r>
            <w:proofErr w:type="spellEnd"/>
            <w:r w:rsidR="006733E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FF55FB" w:rsidRPr="00A7565C" w:rsidTr="007F045A">
        <w:trPr>
          <w:trHeight w:val="228"/>
        </w:trPr>
        <w:tc>
          <w:tcPr>
            <w:tcW w:w="6094" w:type="dxa"/>
            <w:gridSpan w:val="6"/>
            <w:vMerge w:val="restart"/>
          </w:tcPr>
          <w:p w:rsidR="00FF55FB" w:rsidRDefault="00FF55FB" w:rsidP="00396E84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396E84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- </w:t>
            </w:r>
            <w:r w:rsidR="006733E2">
              <w:rPr>
                <w:rFonts w:ascii="Verdana" w:hAnsi="Verdana"/>
                <w:sz w:val="16"/>
                <w:szCs w:val="16"/>
                <w:lang w:val="en-US"/>
              </w:rPr>
              <w:t>C</w:t>
            </w:r>
            <w:r w:rsidR="00396E84">
              <w:rPr>
                <w:rFonts w:ascii="Verdana" w:hAnsi="Verdana"/>
                <w:sz w:val="16"/>
                <w:szCs w:val="16"/>
                <w:lang w:val="en-US"/>
              </w:rPr>
              <w:t>lip board, pencil, paper.</w:t>
            </w:r>
          </w:p>
          <w:p w:rsidR="00396E84" w:rsidRPr="006733E2" w:rsidRDefault="00396E84" w:rsidP="006733E2">
            <w:pPr>
              <w:pStyle w:val="Sinespaciado"/>
              <w:numPr>
                <w:ilvl w:val="0"/>
                <w:numId w:val="1"/>
              </w:numPr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Blocks or different shape, size and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colour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material</w:t>
            </w:r>
            <w:r w:rsidR="006733E2">
              <w:rPr>
                <w:rFonts w:ascii="Verdana" w:hAnsi="Verdana"/>
                <w:sz w:val="16"/>
                <w:szCs w:val="16"/>
                <w:lang w:val="en-US"/>
              </w:rPr>
              <w:t>, pencil case, strip of paper.</w:t>
            </w:r>
          </w:p>
        </w:tc>
        <w:tc>
          <w:tcPr>
            <w:tcW w:w="1559" w:type="dxa"/>
            <w:gridSpan w:val="3"/>
            <w:vMerge w:val="restart"/>
          </w:tcPr>
          <w:p w:rsidR="00FF55FB" w:rsidRPr="00B85E77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FF55FB" w:rsidRPr="0080256E" w:rsidRDefault="00A11791" w:rsidP="007F045A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55FB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FF55FB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FF55FB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FF55FB" w:rsidRPr="0080256E" w:rsidRDefault="00A11791" w:rsidP="007F045A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55FB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FF55FB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FF55FB" w:rsidRPr="0080256E" w:rsidRDefault="00A11791" w:rsidP="007F045A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55FB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FF55FB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FF55FB" w:rsidRPr="0080256E" w:rsidRDefault="00A11791" w:rsidP="007F045A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7" w:name="Casilla36"/>
            <w:r w:rsidR="00FF55F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  <w:r w:rsidR="00FF55FB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FF55FB" w:rsidRPr="00C13CC2" w:rsidRDefault="00A11791" w:rsidP="007F045A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55FB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FF55FB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FF55FB" w:rsidRPr="00C13CC2" w:rsidRDefault="00FF55FB" w:rsidP="007F045A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FF55FB" w:rsidRPr="00A7565C" w:rsidTr="007F045A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FF55FB" w:rsidRPr="00B85E77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FF55FB" w:rsidRPr="00B85E77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FF55FB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FF55FB" w:rsidRDefault="00A11791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55FB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FF55FB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FF55FB" w:rsidRDefault="00A11791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55FB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FF55FB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FF55FB" w:rsidRDefault="00A11791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55FB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FF55FB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FF55FB" w:rsidRPr="00B85E77" w:rsidRDefault="00A11791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55FB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FF55FB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FF55FB" w:rsidRPr="000226A8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FF55FB" w:rsidRDefault="00A11791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55FB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FF55FB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FF55FB" w:rsidRDefault="00A11791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55FB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FF55FB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FF55FB" w:rsidRDefault="00A11791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55FB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FF55FB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FF55FB" w:rsidRPr="00B85E77" w:rsidRDefault="00FF55FB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FF55FB" w:rsidRPr="00A7565C" w:rsidTr="007F045A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FF55FB" w:rsidRPr="001A1C6F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Week 23  Feb.18-22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FF55FB" w:rsidRPr="00A9309F" w:rsidRDefault="00FF55FB" w:rsidP="007F045A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45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FF55FB" w:rsidRPr="00B85E77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FF55FB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FF55FB" w:rsidRPr="000226A8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FF55FB" w:rsidRPr="00A7565C" w:rsidTr="007F045A">
        <w:trPr>
          <w:trHeight w:val="153"/>
        </w:trPr>
        <w:tc>
          <w:tcPr>
            <w:tcW w:w="11199" w:type="dxa"/>
            <w:gridSpan w:val="12"/>
          </w:tcPr>
          <w:p w:rsidR="00FF55FB" w:rsidRPr="00A9309F" w:rsidRDefault="00FF55FB" w:rsidP="007F045A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F55FB" w:rsidRPr="000226A8" w:rsidTr="007F045A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FF55FB" w:rsidRPr="006733E2" w:rsidRDefault="00FF55FB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5E3A0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5E3A0D" w:rsidRPr="006733E2">
              <w:rPr>
                <w:rFonts w:ascii="Verdana" w:hAnsi="Verdana"/>
                <w:sz w:val="18"/>
                <w:szCs w:val="18"/>
                <w:lang w:val="en-GB"/>
              </w:rPr>
              <w:t>Divide the group in two</w:t>
            </w:r>
            <w:r w:rsidR="006733E2">
              <w:rPr>
                <w:rFonts w:ascii="Verdana" w:hAnsi="Verdana"/>
                <w:sz w:val="18"/>
                <w:szCs w:val="18"/>
                <w:lang w:val="en-GB"/>
              </w:rPr>
              <w:t>, in order to work in half groups.</w:t>
            </w:r>
          </w:p>
          <w:p w:rsidR="00FF55FB" w:rsidRPr="000226A8" w:rsidRDefault="00FF55FB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FF55FB" w:rsidRPr="000226A8" w:rsidTr="007F045A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FF55FB" w:rsidRDefault="00FF55FB" w:rsidP="007F045A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</w:t>
            </w:r>
          </w:p>
          <w:p w:rsidR="00FF55FB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FF55FB" w:rsidRPr="00396E84" w:rsidRDefault="005E3A0D" w:rsidP="007F045A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ACTIVITY 1:  </w:t>
            </w:r>
            <w:r w:rsidRPr="00396E84">
              <w:rPr>
                <w:rFonts w:ascii="Verdana" w:hAnsi="Verdana"/>
                <w:sz w:val="18"/>
                <w:szCs w:val="18"/>
                <w:lang w:val="en-US"/>
              </w:rPr>
              <w:t>Choose a place at school or in the section to get to. Every child needs to have ready a paper, a pencil and the clipboard. Then emphasize on the “s</w:t>
            </w:r>
            <w:r w:rsidR="00396E84" w:rsidRPr="00396E84">
              <w:rPr>
                <w:rFonts w:ascii="Verdana" w:hAnsi="Verdana"/>
                <w:sz w:val="18"/>
                <w:szCs w:val="18"/>
                <w:lang w:val="en-US"/>
              </w:rPr>
              <w:t>tarting point” and draw</w:t>
            </w:r>
            <w:r w:rsidRPr="00396E84">
              <w:rPr>
                <w:rFonts w:ascii="Verdana" w:hAnsi="Verdana"/>
                <w:sz w:val="18"/>
                <w:szCs w:val="18"/>
                <w:lang w:val="en-US"/>
              </w:rPr>
              <w:t xml:space="preserve"> it, continue the route </w:t>
            </w:r>
            <w:r w:rsidR="00396E84" w:rsidRPr="00396E84">
              <w:rPr>
                <w:rFonts w:ascii="Verdana" w:hAnsi="Verdana"/>
                <w:sz w:val="18"/>
                <w:szCs w:val="18"/>
                <w:lang w:val="en-US"/>
              </w:rPr>
              <w:t>naming the vocabulary learnt: in front of, next to, between and mention left and right when necessary and continue drawing the path until you get to the ending point that is the place chosen.</w:t>
            </w:r>
          </w:p>
          <w:p w:rsidR="00FF55FB" w:rsidRPr="00396E84" w:rsidRDefault="00FF55FB" w:rsidP="007F045A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FF55FB" w:rsidRPr="006733E2" w:rsidRDefault="00396E84" w:rsidP="007F045A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ACTIVITY 2:  </w:t>
            </w:r>
            <w:r w:rsidRPr="006733E2">
              <w:rPr>
                <w:rFonts w:ascii="Verdana" w:hAnsi="Verdana"/>
                <w:sz w:val="18"/>
                <w:szCs w:val="18"/>
                <w:lang w:val="en-US"/>
              </w:rPr>
              <w:t xml:space="preserve">Display the material in the classroom. Ask each child to </w:t>
            </w:r>
            <w:r w:rsidR="006733E2" w:rsidRPr="006733E2">
              <w:rPr>
                <w:rFonts w:ascii="Verdana" w:hAnsi="Verdana"/>
                <w:sz w:val="18"/>
                <w:szCs w:val="18"/>
                <w:lang w:val="en-US"/>
              </w:rPr>
              <w:t xml:space="preserve">extend a pattern both sides: left and right, with 4 objects and the variables: </w:t>
            </w:r>
            <w:proofErr w:type="spellStart"/>
            <w:r w:rsidR="006733E2" w:rsidRPr="006733E2">
              <w:rPr>
                <w:rFonts w:ascii="Verdana" w:hAnsi="Verdana"/>
                <w:sz w:val="18"/>
                <w:szCs w:val="18"/>
                <w:lang w:val="en-US"/>
              </w:rPr>
              <w:t>colour</w:t>
            </w:r>
            <w:proofErr w:type="spellEnd"/>
            <w:r w:rsidR="006733E2" w:rsidRPr="006733E2">
              <w:rPr>
                <w:rFonts w:ascii="Verdana" w:hAnsi="Verdana"/>
                <w:sz w:val="18"/>
                <w:szCs w:val="18"/>
                <w:lang w:val="en-US"/>
              </w:rPr>
              <w:t>, shape and size. When they finish it, give them a strip of paper and ask them to make the graphic representation</w:t>
            </w:r>
            <w:r w:rsidR="006733E2">
              <w:rPr>
                <w:rFonts w:ascii="Verdana" w:hAnsi="Verdana"/>
                <w:sz w:val="18"/>
                <w:szCs w:val="18"/>
                <w:lang w:val="en-US"/>
              </w:rPr>
              <w:t>.</w:t>
            </w:r>
            <w:r w:rsidRPr="006733E2">
              <w:rPr>
                <w:rFonts w:ascii="Verdana" w:hAnsi="Verdana"/>
                <w:sz w:val="18"/>
                <w:szCs w:val="18"/>
                <w:lang w:val="en-US"/>
              </w:rPr>
              <w:t xml:space="preserve">  </w:t>
            </w:r>
          </w:p>
          <w:p w:rsidR="00FF55FB" w:rsidRPr="006733E2" w:rsidRDefault="00FF55FB" w:rsidP="007F045A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FF55FB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FF55FB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FF55FB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FF55FB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FF55FB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FF55FB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FF55FB" w:rsidRPr="001A1C6F" w:rsidRDefault="00FF55FB" w:rsidP="007F045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FF55FB" w:rsidRPr="00A7565C" w:rsidTr="006733E2">
        <w:trPr>
          <w:trHeight w:val="624"/>
        </w:trPr>
        <w:tc>
          <w:tcPr>
            <w:tcW w:w="11199" w:type="dxa"/>
            <w:gridSpan w:val="12"/>
          </w:tcPr>
          <w:p w:rsidR="00FF55FB" w:rsidRPr="006733E2" w:rsidRDefault="00FF55FB" w:rsidP="006733E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FF55FB" w:rsidRPr="00A7565C" w:rsidTr="006733E2">
        <w:trPr>
          <w:trHeight w:val="704"/>
        </w:trPr>
        <w:tc>
          <w:tcPr>
            <w:tcW w:w="11199" w:type="dxa"/>
            <w:gridSpan w:val="12"/>
          </w:tcPr>
          <w:p w:rsidR="00FF55FB" w:rsidRPr="007612F2" w:rsidRDefault="00FF55FB" w:rsidP="007F045A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FF55FB" w:rsidRPr="00A7565C" w:rsidTr="006733E2">
        <w:trPr>
          <w:trHeight w:val="686"/>
        </w:trPr>
        <w:tc>
          <w:tcPr>
            <w:tcW w:w="11199" w:type="dxa"/>
            <w:gridSpan w:val="12"/>
          </w:tcPr>
          <w:p w:rsidR="00FF55FB" w:rsidRPr="00340A2B" w:rsidRDefault="00FF55FB" w:rsidP="007F045A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FF55FB" w:rsidRPr="00A7565C" w:rsidTr="007F045A">
        <w:trPr>
          <w:trHeight w:val="1119"/>
        </w:trPr>
        <w:tc>
          <w:tcPr>
            <w:tcW w:w="11199" w:type="dxa"/>
            <w:gridSpan w:val="12"/>
          </w:tcPr>
          <w:p w:rsidR="00FF55FB" w:rsidRPr="001A1C6F" w:rsidRDefault="00FF55FB" w:rsidP="007F045A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3B3887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3B3887" w:rsidRPr="003B3887">
              <w:rPr>
                <w:rFonts w:ascii="Verdana" w:hAnsi="Verdana"/>
                <w:sz w:val="18"/>
                <w:szCs w:val="18"/>
                <w:lang w:val="en-US"/>
              </w:rPr>
              <w:t>Ask for the final product and reflect on how they felt doing it.</w:t>
            </w:r>
          </w:p>
          <w:p w:rsidR="00FF55FB" w:rsidRPr="001A1C6F" w:rsidRDefault="00FF55FB" w:rsidP="007F045A">
            <w:pPr>
              <w:pStyle w:val="Sinespaciado"/>
              <w:ind w:left="720"/>
              <w:rPr>
                <w:lang w:val="en-US"/>
              </w:rPr>
            </w:pPr>
          </w:p>
        </w:tc>
      </w:tr>
    </w:tbl>
    <w:p w:rsidR="002051C8" w:rsidRDefault="002051C8"/>
    <w:sectPr w:rsidR="002051C8" w:rsidSect="0067753B">
      <w:footerReference w:type="default" r:id="rId8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791" w:rsidRDefault="00A11791" w:rsidP="00A11791">
      <w:pPr>
        <w:spacing w:after="0" w:line="240" w:lineRule="auto"/>
      </w:pPr>
      <w:r>
        <w:separator/>
      </w:r>
    </w:p>
  </w:endnote>
  <w:endnote w:type="continuationSeparator" w:id="0">
    <w:p w:rsidR="00A11791" w:rsidRDefault="00A11791" w:rsidP="00A11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5E3A0D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791" w:rsidRDefault="00A11791" w:rsidP="00A11791">
      <w:pPr>
        <w:spacing w:after="0" w:line="240" w:lineRule="auto"/>
      </w:pPr>
      <w:r>
        <w:separator/>
      </w:r>
    </w:p>
  </w:footnote>
  <w:footnote w:type="continuationSeparator" w:id="0">
    <w:p w:rsidR="00A11791" w:rsidRDefault="00A11791" w:rsidP="00A11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50C39"/>
    <w:multiLevelType w:val="hybridMultilevel"/>
    <w:tmpl w:val="E26AB346"/>
    <w:lvl w:ilvl="0" w:tplc="1A0EC988">
      <w:start w:val="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5FB"/>
    <w:rsid w:val="000F2E08"/>
    <w:rsid w:val="002051C8"/>
    <w:rsid w:val="00396E84"/>
    <w:rsid w:val="003B3887"/>
    <w:rsid w:val="005C5F22"/>
    <w:rsid w:val="005E3A0D"/>
    <w:rsid w:val="006733E2"/>
    <w:rsid w:val="006951C6"/>
    <w:rsid w:val="00A11791"/>
    <w:rsid w:val="00FF5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5FB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F55FB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FF55FB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FF55F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F55FB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</dc:creator>
  <cp:lastModifiedBy>Hugo</cp:lastModifiedBy>
  <cp:revision>4</cp:revision>
  <dcterms:created xsi:type="dcterms:W3CDTF">2013-02-15T23:25:00Z</dcterms:created>
  <dcterms:modified xsi:type="dcterms:W3CDTF">2013-02-17T17:58:00Z</dcterms:modified>
</cp:coreProperties>
</file>